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25D" w:rsidRDefault="004B325D" w:rsidP="002650FD">
      <w:pPr>
        <w:pStyle w:val="a3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</w:p>
    <w:p w:rsidR="002650FD" w:rsidRPr="00A33D49" w:rsidRDefault="002650FD" w:rsidP="002650FD">
      <w:pPr>
        <w:pStyle w:val="a3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A33D49">
        <w:rPr>
          <w:b/>
          <w:sz w:val="28"/>
          <w:szCs w:val="28"/>
        </w:rPr>
        <w:t>ПОЯСНИТЕЛЬНАЯ ЗАПИСКА</w:t>
      </w:r>
    </w:p>
    <w:p w:rsidR="002650FD" w:rsidRDefault="002650FD" w:rsidP="003C2EF6">
      <w:pPr>
        <w:pStyle w:val="a3"/>
        <w:spacing w:before="0" w:beforeAutospacing="0" w:after="0" w:afterAutospacing="0" w:line="192" w:lineRule="auto"/>
        <w:ind w:firstLine="357"/>
        <w:jc w:val="center"/>
        <w:rPr>
          <w:b/>
          <w:sz w:val="28"/>
          <w:szCs w:val="28"/>
        </w:rPr>
      </w:pPr>
    </w:p>
    <w:p w:rsidR="00790EF7" w:rsidRDefault="002650FD" w:rsidP="00AA4747">
      <w:pPr>
        <w:jc w:val="center"/>
        <w:rPr>
          <w:b/>
          <w:sz w:val="28"/>
          <w:szCs w:val="28"/>
        </w:rPr>
      </w:pPr>
      <w:r w:rsidRPr="008C449E">
        <w:rPr>
          <w:b/>
          <w:sz w:val="28"/>
          <w:szCs w:val="28"/>
        </w:rPr>
        <w:t xml:space="preserve">к </w:t>
      </w:r>
      <w:r w:rsidR="00323830" w:rsidRPr="008C449E">
        <w:rPr>
          <w:b/>
          <w:sz w:val="28"/>
          <w:szCs w:val="28"/>
        </w:rPr>
        <w:t>проекту</w:t>
      </w:r>
      <w:r w:rsidR="00890B0E" w:rsidRPr="008C449E">
        <w:rPr>
          <w:b/>
          <w:sz w:val="28"/>
          <w:szCs w:val="28"/>
        </w:rPr>
        <w:t xml:space="preserve"> </w:t>
      </w:r>
      <w:r w:rsidR="00014BCA">
        <w:rPr>
          <w:b/>
          <w:sz w:val="28"/>
          <w:szCs w:val="28"/>
        </w:rPr>
        <w:t>з</w:t>
      </w:r>
      <w:r w:rsidR="00790EF7" w:rsidRPr="00790EF7">
        <w:rPr>
          <w:b/>
          <w:sz w:val="28"/>
          <w:szCs w:val="28"/>
        </w:rPr>
        <w:t>акона Ульяновской области</w:t>
      </w:r>
      <w:r w:rsidR="00D4353C" w:rsidRPr="00790EF7">
        <w:rPr>
          <w:b/>
          <w:sz w:val="28"/>
          <w:szCs w:val="28"/>
        </w:rPr>
        <w:br/>
      </w:r>
      <w:r w:rsidR="00A053EA" w:rsidRPr="008C449E">
        <w:rPr>
          <w:b/>
          <w:sz w:val="28"/>
          <w:szCs w:val="28"/>
        </w:rPr>
        <w:t>«</w:t>
      </w:r>
      <w:r w:rsidR="00AA4747">
        <w:rPr>
          <w:b/>
          <w:sz w:val="28"/>
          <w:szCs w:val="28"/>
        </w:rPr>
        <w:t xml:space="preserve">О внесении изменений </w:t>
      </w:r>
      <w:r w:rsidR="00B02F9F">
        <w:rPr>
          <w:b/>
          <w:sz w:val="28"/>
          <w:szCs w:val="28"/>
        </w:rPr>
        <w:t>в статьи 3 и 4 Закона</w:t>
      </w:r>
      <w:r w:rsidR="00790EF7" w:rsidRPr="00790EF7">
        <w:rPr>
          <w:b/>
          <w:sz w:val="28"/>
          <w:szCs w:val="28"/>
        </w:rPr>
        <w:t xml:space="preserve"> Ульяновской области</w:t>
      </w:r>
      <w:r w:rsidR="00790EF7">
        <w:rPr>
          <w:b/>
          <w:sz w:val="28"/>
          <w:szCs w:val="28"/>
        </w:rPr>
        <w:t xml:space="preserve"> </w:t>
      </w:r>
    </w:p>
    <w:p w:rsidR="00A053EA" w:rsidRPr="008C449E" w:rsidRDefault="00790EF7" w:rsidP="00AA4747">
      <w:pPr>
        <w:jc w:val="center"/>
        <w:rPr>
          <w:sz w:val="28"/>
          <w:szCs w:val="28"/>
        </w:rPr>
      </w:pPr>
      <w:r w:rsidRPr="00CE1A69">
        <w:rPr>
          <w:b/>
          <w:sz w:val="28"/>
          <w:szCs w:val="28"/>
        </w:rPr>
        <w:t>«О мерах социальной поддержки и социальном обслуживании граждан, страдающих психическими расстройствами и находящихся в трудной жизненной ситуации»</w:t>
      </w:r>
    </w:p>
    <w:p w:rsidR="00C570EA" w:rsidRDefault="00C570EA" w:rsidP="003C2EF6">
      <w:pPr>
        <w:pStyle w:val="a3"/>
        <w:spacing w:before="0" w:beforeAutospacing="0" w:after="0" w:afterAutospacing="0" w:line="192" w:lineRule="auto"/>
        <w:jc w:val="center"/>
        <w:rPr>
          <w:b/>
          <w:sz w:val="28"/>
          <w:szCs w:val="28"/>
        </w:rPr>
      </w:pPr>
    </w:p>
    <w:p w:rsidR="00FE63A8" w:rsidRPr="00486328" w:rsidRDefault="00FE63A8" w:rsidP="0092257C">
      <w:pPr>
        <w:pStyle w:val="a3"/>
        <w:spacing w:before="0" w:beforeAutospacing="0" w:after="0" w:afterAutospacing="0" w:line="192" w:lineRule="auto"/>
        <w:ind w:right="-144"/>
        <w:jc w:val="center"/>
        <w:rPr>
          <w:b/>
          <w:sz w:val="28"/>
          <w:szCs w:val="28"/>
        </w:rPr>
      </w:pPr>
    </w:p>
    <w:p w:rsidR="00790EF7" w:rsidRDefault="002650FD" w:rsidP="00190813">
      <w:pPr>
        <w:spacing w:line="360" w:lineRule="auto"/>
        <w:ind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t>Представленный</w:t>
      </w:r>
      <w:r w:rsidR="00323830" w:rsidRPr="007224C8">
        <w:rPr>
          <w:sz w:val="28"/>
          <w:szCs w:val="28"/>
        </w:rPr>
        <w:t xml:space="preserve"> проект </w:t>
      </w:r>
      <w:r w:rsidR="00014BCA">
        <w:rPr>
          <w:sz w:val="28"/>
          <w:szCs w:val="28"/>
        </w:rPr>
        <w:t xml:space="preserve">закона </w:t>
      </w:r>
      <w:r w:rsidR="00014BCA" w:rsidRPr="00014BCA">
        <w:rPr>
          <w:sz w:val="28"/>
          <w:szCs w:val="28"/>
        </w:rPr>
        <w:t xml:space="preserve">Ульяновской области «О внесении изменений </w:t>
      </w:r>
      <w:r w:rsidR="00B02F9F" w:rsidRPr="00B02F9F">
        <w:rPr>
          <w:sz w:val="28"/>
          <w:szCs w:val="28"/>
        </w:rPr>
        <w:t>в статьи 3 и 4 Закона</w:t>
      </w:r>
      <w:r w:rsidR="00014BCA" w:rsidRPr="00014BCA">
        <w:rPr>
          <w:sz w:val="28"/>
          <w:szCs w:val="28"/>
        </w:rPr>
        <w:t xml:space="preserve"> Ульяновской области «О мерах социальной поддержки и социальном обслуживании граждан, страдающих психическими расстройствами и находящихся в тр</w:t>
      </w:r>
      <w:bookmarkStart w:id="0" w:name="_GoBack"/>
      <w:bookmarkEnd w:id="0"/>
      <w:r w:rsidR="00014BCA" w:rsidRPr="00014BCA">
        <w:rPr>
          <w:sz w:val="28"/>
          <w:szCs w:val="28"/>
        </w:rPr>
        <w:t>удной жизненной ситуации»</w:t>
      </w:r>
      <w:r w:rsidR="00014BCA">
        <w:rPr>
          <w:b/>
          <w:sz w:val="28"/>
          <w:szCs w:val="28"/>
        </w:rPr>
        <w:t xml:space="preserve"> </w:t>
      </w:r>
      <w:r w:rsidR="008C449E" w:rsidRPr="007224C8">
        <w:rPr>
          <w:sz w:val="28"/>
          <w:szCs w:val="28"/>
        </w:rPr>
        <w:t xml:space="preserve">разработан в целях </w:t>
      </w:r>
      <w:r w:rsidR="00790EF7">
        <w:rPr>
          <w:sz w:val="28"/>
          <w:szCs w:val="28"/>
        </w:rPr>
        <w:t xml:space="preserve">приведения в соответствие </w:t>
      </w:r>
      <w:r w:rsidR="00014BCA">
        <w:rPr>
          <w:sz w:val="28"/>
          <w:szCs w:val="28"/>
        </w:rPr>
        <w:t xml:space="preserve">с </w:t>
      </w:r>
      <w:r w:rsidR="00790EF7">
        <w:rPr>
          <w:sz w:val="28"/>
          <w:szCs w:val="28"/>
        </w:rPr>
        <w:t>терминологи</w:t>
      </w:r>
      <w:r w:rsidR="00014BCA">
        <w:rPr>
          <w:sz w:val="28"/>
          <w:szCs w:val="28"/>
        </w:rPr>
        <w:t>ей</w:t>
      </w:r>
      <w:r w:rsidR="00790EF7">
        <w:rPr>
          <w:sz w:val="28"/>
          <w:szCs w:val="28"/>
        </w:rPr>
        <w:t xml:space="preserve"> действующ</w:t>
      </w:r>
      <w:r w:rsidR="00014BCA">
        <w:rPr>
          <w:sz w:val="28"/>
          <w:szCs w:val="28"/>
        </w:rPr>
        <w:t>его</w:t>
      </w:r>
      <w:r w:rsidR="00790EF7">
        <w:rPr>
          <w:sz w:val="28"/>
          <w:szCs w:val="28"/>
        </w:rPr>
        <w:t xml:space="preserve"> </w:t>
      </w:r>
      <w:r w:rsidR="00014BCA">
        <w:rPr>
          <w:sz w:val="28"/>
          <w:szCs w:val="28"/>
        </w:rPr>
        <w:t>з</w:t>
      </w:r>
      <w:r w:rsidR="00790EF7">
        <w:rPr>
          <w:sz w:val="28"/>
          <w:szCs w:val="28"/>
        </w:rPr>
        <w:t>аконодательств</w:t>
      </w:r>
      <w:r w:rsidR="00014BCA">
        <w:rPr>
          <w:sz w:val="28"/>
          <w:szCs w:val="28"/>
        </w:rPr>
        <w:t>а</w:t>
      </w:r>
      <w:r w:rsidR="00790EF7">
        <w:rPr>
          <w:sz w:val="28"/>
          <w:szCs w:val="28"/>
        </w:rPr>
        <w:t>.</w:t>
      </w:r>
    </w:p>
    <w:p w:rsidR="00310C51" w:rsidRDefault="004B325D" w:rsidP="00652F49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 w:rsidRPr="004B325D">
        <w:rPr>
          <w:sz w:val="28"/>
          <w:szCs w:val="28"/>
        </w:rPr>
        <w:t>П</w:t>
      </w:r>
      <w:r w:rsidR="00ED469C" w:rsidRPr="004B325D">
        <w:rPr>
          <w:sz w:val="28"/>
          <w:szCs w:val="28"/>
        </w:rPr>
        <w:t>роектом в</w:t>
      </w:r>
      <w:r w:rsidR="00014BCA" w:rsidRPr="004B325D">
        <w:rPr>
          <w:sz w:val="28"/>
          <w:szCs w:val="28"/>
        </w:rPr>
        <w:t>нос</w:t>
      </w:r>
      <w:r w:rsidRPr="004B325D">
        <w:rPr>
          <w:sz w:val="28"/>
          <w:szCs w:val="28"/>
        </w:rPr>
        <w:t>я</w:t>
      </w:r>
      <w:r w:rsidR="00ED469C" w:rsidRPr="004B325D">
        <w:rPr>
          <w:sz w:val="28"/>
          <w:szCs w:val="28"/>
        </w:rPr>
        <w:t>тся</w:t>
      </w:r>
      <w:r w:rsidR="00014BCA" w:rsidRPr="004B325D">
        <w:rPr>
          <w:sz w:val="28"/>
          <w:szCs w:val="28"/>
        </w:rPr>
        <w:t xml:space="preserve"> уточнени</w:t>
      </w:r>
      <w:r w:rsidRPr="004B325D">
        <w:rPr>
          <w:sz w:val="28"/>
          <w:szCs w:val="28"/>
        </w:rPr>
        <w:t>я</w:t>
      </w:r>
      <w:r w:rsidR="00014BCA" w:rsidRPr="004B325D">
        <w:rPr>
          <w:sz w:val="28"/>
          <w:szCs w:val="28"/>
        </w:rPr>
        <w:t xml:space="preserve"> в </w:t>
      </w:r>
      <w:r w:rsidR="00790EF7">
        <w:rPr>
          <w:sz w:val="28"/>
          <w:szCs w:val="28"/>
        </w:rPr>
        <w:t>части</w:t>
      </w:r>
      <w:r w:rsidR="00310C51">
        <w:rPr>
          <w:sz w:val="28"/>
          <w:szCs w:val="28"/>
        </w:rPr>
        <w:t>:</w:t>
      </w:r>
    </w:p>
    <w:p w:rsidR="00310C51" w:rsidRDefault="00790EF7" w:rsidP="00652F49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наименования организаций социального обслуживания предназначенных для лиц, страдающих психическими расстройствами</w:t>
      </w:r>
      <w:r w:rsidR="009714F2">
        <w:rPr>
          <w:sz w:val="28"/>
          <w:szCs w:val="28"/>
        </w:rPr>
        <w:t>,</w:t>
      </w:r>
      <w:r w:rsidR="00014BCA">
        <w:rPr>
          <w:sz w:val="28"/>
          <w:szCs w:val="28"/>
        </w:rPr>
        <w:t xml:space="preserve"> </w:t>
      </w:r>
      <w:r w:rsidR="009714F2">
        <w:rPr>
          <w:sz w:val="28"/>
          <w:szCs w:val="28"/>
        </w:rPr>
        <w:t xml:space="preserve">а именно приведение в соответствие с терминологией статей 41-44 </w:t>
      </w:r>
      <w:r w:rsidR="009714F2" w:rsidRPr="00652F49">
        <w:rPr>
          <w:sz w:val="28"/>
          <w:szCs w:val="28"/>
        </w:rPr>
        <w:t xml:space="preserve">Закона Российской Федерации от </w:t>
      </w:r>
      <w:r w:rsidR="009714F2">
        <w:rPr>
          <w:sz w:val="28"/>
          <w:szCs w:val="28"/>
        </w:rPr>
        <w:t>0</w:t>
      </w:r>
      <w:r w:rsidR="009714F2" w:rsidRPr="00652F49">
        <w:rPr>
          <w:sz w:val="28"/>
          <w:szCs w:val="28"/>
        </w:rPr>
        <w:t>2</w:t>
      </w:r>
      <w:r w:rsidR="009714F2">
        <w:rPr>
          <w:sz w:val="28"/>
          <w:szCs w:val="28"/>
        </w:rPr>
        <w:t>.07.</w:t>
      </w:r>
      <w:r w:rsidR="009714F2" w:rsidRPr="00652F49">
        <w:rPr>
          <w:sz w:val="28"/>
          <w:szCs w:val="28"/>
        </w:rPr>
        <w:t xml:space="preserve">1992 </w:t>
      </w:r>
      <w:r w:rsidR="009714F2">
        <w:rPr>
          <w:sz w:val="28"/>
          <w:szCs w:val="28"/>
        </w:rPr>
        <w:t>№</w:t>
      </w:r>
      <w:r w:rsidR="009714F2" w:rsidRPr="00652F49">
        <w:rPr>
          <w:sz w:val="28"/>
          <w:szCs w:val="28"/>
        </w:rPr>
        <w:t xml:space="preserve"> 3185-1 «О психиатрической помощи и гарантиях прав граждан при ее оказании»</w:t>
      </w:r>
      <w:r w:rsidR="009714F2">
        <w:rPr>
          <w:sz w:val="28"/>
          <w:szCs w:val="28"/>
        </w:rPr>
        <w:t xml:space="preserve"> </w:t>
      </w:r>
      <w:r w:rsidR="00310C51">
        <w:rPr>
          <w:sz w:val="28"/>
          <w:szCs w:val="28"/>
        </w:rPr>
        <w:t>(согласно действующим нормативным правовым актам Российской Федерации соответствующие организации социального обслуживания в</w:t>
      </w:r>
      <w:proofErr w:type="gramEnd"/>
      <w:r w:rsidR="00310C51">
        <w:rPr>
          <w:sz w:val="28"/>
          <w:szCs w:val="28"/>
        </w:rPr>
        <w:t xml:space="preserve"> настоящее время именуются  «стационарные </w:t>
      </w:r>
      <w:r w:rsidR="00310C51" w:rsidRPr="00294FA9">
        <w:rPr>
          <w:sz w:val="28"/>
          <w:szCs w:val="28"/>
        </w:rPr>
        <w:t>организации социального обслуживания Ульяновской области, предназначенные для лиц, страдающих психическими расстройствами»</w:t>
      </w:r>
      <w:r w:rsidR="00310C51">
        <w:rPr>
          <w:sz w:val="28"/>
          <w:szCs w:val="28"/>
        </w:rPr>
        <w:t>);</w:t>
      </w:r>
    </w:p>
    <w:p w:rsidR="002801E7" w:rsidRDefault="00014BCA" w:rsidP="00652F49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наименования </w:t>
      </w:r>
      <w:r w:rsidR="00790EF7">
        <w:rPr>
          <w:sz w:val="28"/>
          <w:szCs w:val="28"/>
        </w:rPr>
        <w:t>исполнительного органа государственной власти</w:t>
      </w:r>
      <w:r w:rsidR="00AA4747" w:rsidRPr="00AA4747">
        <w:rPr>
          <w:sz w:val="28"/>
          <w:szCs w:val="28"/>
        </w:rPr>
        <w:t>.</w:t>
      </w:r>
    </w:p>
    <w:p w:rsidR="00D37512" w:rsidRPr="007224C8" w:rsidRDefault="00D37512" w:rsidP="00190813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t xml:space="preserve">Проект </w:t>
      </w:r>
      <w:r w:rsidR="00ED469C">
        <w:rPr>
          <w:sz w:val="28"/>
          <w:szCs w:val="28"/>
        </w:rPr>
        <w:t xml:space="preserve">закона </w:t>
      </w:r>
      <w:r w:rsidR="00ED469C" w:rsidRPr="00014BCA">
        <w:rPr>
          <w:sz w:val="28"/>
          <w:szCs w:val="28"/>
        </w:rPr>
        <w:t>Ульяновской области «О внесении изменений в Закон Ульяновской области «О мерах социальной поддержки и социальном обслуживании граждан, страдающих психическими расстройствами и находящихся в трудной жизненной ситуации»</w:t>
      </w:r>
      <w:r w:rsidRPr="007224C8">
        <w:rPr>
          <w:sz w:val="28"/>
          <w:szCs w:val="28"/>
        </w:rPr>
        <w:t xml:space="preserve"> не требует дополнительного финансирования из областного бюджета Ульяновской области.</w:t>
      </w:r>
    </w:p>
    <w:p w:rsidR="00290137" w:rsidRPr="007224C8" w:rsidRDefault="00290137" w:rsidP="00190813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t>Проект не требует проведения оценки регулирующего воздействия, так как не затрагивает интересов хозяйствующих субъектов, а также не требует оценки социально-экономической эффективности.</w:t>
      </w:r>
    </w:p>
    <w:p w:rsidR="009809CC" w:rsidRPr="007224C8" w:rsidRDefault="00D37512" w:rsidP="00190813">
      <w:pPr>
        <w:autoSpaceDE w:val="0"/>
        <w:autoSpaceDN w:val="0"/>
        <w:adjustRightInd w:val="0"/>
        <w:spacing w:line="360" w:lineRule="auto"/>
        <w:ind w:right="140" w:firstLine="709"/>
        <w:jc w:val="both"/>
        <w:rPr>
          <w:sz w:val="28"/>
          <w:szCs w:val="28"/>
        </w:rPr>
      </w:pPr>
      <w:r w:rsidRPr="007224C8">
        <w:rPr>
          <w:sz w:val="28"/>
          <w:szCs w:val="28"/>
        </w:rPr>
        <w:lastRenderedPageBreak/>
        <w:t xml:space="preserve">Проект </w:t>
      </w:r>
      <w:r w:rsidR="009809CC" w:rsidRPr="007224C8">
        <w:rPr>
          <w:sz w:val="28"/>
          <w:szCs w:val="28"/>
        </w:rPr>
        <w:t xml:space="preserve">разработан </w:t>
      </w:r>
      <w:r w:rsidR="0083185A">
        <w:rPr>
          <w:sz w:val="28"/>
          <w:szCs w:val="28"/>
        </w:rPr>
        <w:t>главным</w:t>
      </w:r>
      <w:r w:rsidR="00290137" w:rsidRPr="007224C8">
        <w:rPr>
          <w:sz w:val="28"/>
          <w:szCs w:val="28"/>
        </w:rPr>
        <w:t xml:space="preserve"> консультантом отдела правового обеспечения департамента правового, кадрового обеспечения и </w:t>
      </w:r>
      <w:r w:rsidR="0083185A">
        <w:rPr>
          <w:sz w:val="28"/>
          <w:szCs w:val="28"/>
        </w:rPr>
        <w:t xml:space="preserve">организационной работы </w:t>
      </w:r>
      <w:r w:rsidR="00AB7E1E">
        <w:rPr>
          <w:sz w:val="28"/>
          <w:szCs w:val="28"/>
        </w:rPr>
        <w:t>М</w:t>
      </w:r>
      <w:r w:rsidR="0083185A">
        <w:rPr>
          <w:sz w:val="28"/>
          <w:szCs w:val="28"/>
        </w:rPr>
        <w:t>инистерства здравоохранения, семь</w:t>
      </w:r>
      <w:r w:rsidR="00AB7E1E">
        <w:rPr>
          <w:sz w:val="28"/>
          <w:szCs w:val="28"/>
        </w:rPr>
        <w:t>и</w:t>
      </w:r>
      <w:r w:rsidR="0083185A">
        <w:rPr>
          <w:sz w:val="28"/>
          <w:szCs w:val="28"/>
        </w:rPr>
        <w:t xml:space="preserve"> и социального благополучия </w:t>
      </w:r>
      <w:r w:rsidR="0000599D" w:rsidRPr="007224C8">
        <w:rPr>
          <w:sz w:val="28"/>
          <w:szCs w:val="28"/>
        </w:rPr>
        <w:t>Ульяновской области</w:t>
      </w:r>
      <w:r w:rsidR="00290137" w:rsidRPr="007224C8">
        <w:rPr>
          <w:sz w:val="28"/>
          <w:szCs w:val="28"/>
        </w:rPr>
        <w:t xml:space="preserve"> </w:t>
      </w:r>
      <w:r w:rsidR="0083185A">
        <w:rPr>
          <w:sz w:val="28"/>
          <w:szCs w:val="28"/>
        </w:rPr>
        <w:t>Федоровой И.А.</w:t>
      </w:r>
    </w:p>
    <w:p w:rsidR="00782360" w:rsidRDefault="00782360" w:rsidP="0092257C">
      <w:pPr>
        <w:pStyle w:val="a6"/>
        <w:spacing w:after="0"/>
        <w:ind w:left="284" w:right="-144" w:firstLine="567"/>
        <w:rPr>
          <w:sz w:val="28"/>
          <w:szCs w:val="28"/>
          <w:lang w:val="ru-RU"/>
        </w:rPr>
      </w:pPr>
    </w:p>
    <w:p w:rsidR="007224C8" w:rsidRDefault="007224C8" w:rsidP="0092257C">
      <w:pPr>
        <w:pStyle w:val="a6"/>
        <w:spacing w:after="0"/>
        <w:ind w:left="284" w:right="-144" w:firstLine="567"/>
        <w:rPr>
          <w:sz w:val="28"/>
          <w:szCs w:val="28"/>
          <w:lang w:val="ru-RU"/>
        </w:rPr>
      </w:pPr>
    </w:p>
    <w:p w:rsidR="00A577FF" w:rsidRPr="00782360" w:rsidRDefault="00A577FF" w:rsidP="0092257C">
      <w:pPr>
        <w:pStyle w:val="a6"/>
        <w:spacing w:after="0"/>
        <w:ind w:left="284" w:right="-144" w:firstLine="567"/>
        <w:rPr>
          <w:sz w:val="28"/>
          <w:szCs w:val="28"/>
          <w:lang w:val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628"/>
        <w:gridCol w:w="1573"/>
        <w:gridCol w:w="2864"/>
      </w:tblGrid>
      <w:tr w:rsidR="00C570EA" w:rsidTr="0083185A">
        <w:tc>
          <w:tcPr>
            <w:tcW w:w="5628" w:type="dxa"/>
          </w:tcPr>
          <w:p w:rsidR="0083185A" w:rsidRPr="00E276FA" w:rsidRDefault="0083185A" w:rsidP="0092257C">
            <w:pPr>
              <w:ind w:left="176" w:right="-144"/>
              <w:rPr>
                <w:rFonts w:eastAsia="Calibri"/>
                <w:sz w:val="28"/>
                <w:szCs w:val="28"/>
              </w:rPr>
            </w:pPr>
            <w:r w:rsidRPr="00E276FA">
              <w:rPr>
                <w:rFonts w:eastAsia="Calibri"/>
                <w:sz w:val="28"/>
                <w:szCs w:val="28"/>
              </w:rPr>
              <w:t xml:space="preserve">Министр здравоохранения, семьи и социального благополучия </w:t>
            </w:r>
          </w:p>
          <w:p w:rsidR="0083185A" w:rsidRPr="00E276FA" w:rsidRDefault="0083185A" w:rsidP="0092257C">
            <w:pPr>
              <w:ind w:left="176" w:right="-144"/>
              <w:rPr>
                <w:rFonts w:eastAsia="Calibri"/>
                <w:sz w:val="28"/>
                <w:szCs w:val="28"/>
              </w:rPr>
            </w:pPr>
            <w:r w:rsidRPr="00E276FA">
              <w:rPr>
                <w:rFonts w:eastAsia="Calibri"/>
                <w:sz w:val="28"/>
                <w:szCs w:val="28"/>
              </w:rPr>
              <w:t>Ульяновской области</w:t>
            </w:r>
          </w:p>
        </w:tc>
        <w:tc>
          <w:tcPr>
            <w:tcW w:w="1573" w:type="dxa"/>
          </w:tcPr>
          <w:p w:rsidR="00C570EA" w:rsidRPr="00E276FA" w:rsidRDefault="00C570EA" w:rsidP="0092257C">
            <w:pPr>
              <w:ind w:right="-144" w:firstLine="56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64" w:type="dxa"/>
          </w:tcPr>
          <w:p w:rsidR="0083185A" w:rsidRPr="00E276FA" w:rsidRDefault="0083185A" w:rsidP="0092257C">
            <w:pPr>
              <w:ind w:right="-144" w:firstLine="567"/>
              <w:jc w:val="both"/>
              <w:rPr>
                <w:rFonts w:eastAsia="Calibri"/>
                <w:sz w:val="28"/>
                <w:szCs w:val="28"/>
              </w:rPr>
            </w:pPr>
          </w:p>
          <w:p w:rsidR="0083185A" w:rsidRPr="00E276FA" w:rsidRDefault="0083185A" w:rsidP="0092257C">
            <w:pPr>
              <w:ind w:right="-144" w:firstLine="567"/>
              <w:jc w:val="both"/>
              <w:rPr>
                <w:rFonts w:eastAsia="Calibri"/>
                <w:sz w:val="28"/>
                <w:szCs w:val="28"/>
              </w:rPr>
            </w:pPr>
          </w:p>
          <w:p w:rsidR="00C570EA" w:rsidRPr="00E276FA" w:rsidRDefault="0083185A" w:rsidP="0092257C">
            <w:pPr>
              <w:ind w:right="-144" w:firstLine="567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E276FA">
              <w:rPr>
                <w:rFonts w:eastAsia="Calibri"/>
                <w:sz w:val="28"/>
                <w:szCs w:val="28"/>
              </w:rPr>
              <w:t>П.С.Дегтярь</w:t>
            </w:r>
            <w:proofErr w:type="spellEnd"/>
          </w:p>
        </w:tc>
      </w:tr>
      <w:tr w:rsidR="0083185A" w:rsidTr="0083185A">
        <w:tc>
          <w:tcPr>
            <w:tcW w:w="5628" w:type="dxa"/>
          </w:tcPr>
          <w:p w:rsidR="0083185A" w:rsidRDefault="0083185A" w:rsidP="0092257C">
            <w:pPr>
              <w:ind w:left="176" w:right="-144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573" w:type="dxa"/>
          </w:tcPr>
          <w:p w:rsidR="0083185A" w:rsidRPr="00C570EA" w:rsidRDefault="0083185A" w:rsidP="0092257C">
            <w:pPr>
              <w:ind w:right="-144" w:firstLine="567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864" w:type="dxa"/>
          </w:tcPr>
          <w:p w:rsidR="0083185A" w:rsidRPr="00C570EA" w:rsidRDefault="0083185A" w:rsidP="0092257C">
            <w:pPr>
              <w:ind w:right="-144" w:firstLine="567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C570EA" w:rsidRDefault="00C570EA" w:rsidP="0056272D"/>
    <w:sectPr w:rsidR="00C570EA" w:rsidSect="00652F49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5569"/>
    <w:multiLevelType w:val="hybridMultilevel"/>
    <w:tmpl w:val="CA9EA198"/>
    <w:lvl w:ilvl="0" w:tplc="08180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20A"/>
    <w:rsid w:val="0000599D"/>
    <w:rsid w:val="00014BCA"/>
    <w:rsid w:val="000A0912"/>
    <w:rsid w:val="000A5439"/>
    <w:rsid w:val="000C4D17"/>
    <w:rsid w:val="000D5AF8"/>
    <w:rsid w:val="00101061"/>
    <w:rsid w:val="0011518A"/>
    <w:rsid w:val="00146E4C"/>
    <w:rsid w:val="00181664"/>
    <w:rsid w:val="00190813"/>
    <w:rsid w:val="001B29B3"/>
    <w:rsid w:val="002024AF"/>
    <w:rsid w:val="002167DB"/>
    <w:rsid w:val="002650FD"/>
    <w:rsid w:val="002801E7"/>
    <w:rsid w:val="00290137"/>
    <w:rsid w:val="002B11C8"/>
    <w:rsid w:val="002F6DC2"/>
    <w:rsid w:val="00310C51"/>
    <w:rsid w:val="00323830"/>
    <w:rsid w:val="003325C4"/>
    <w:rsid w:val="00344DFA"/>
    <w:rsid w:val="0035488A"/>
    <w:rsid w:val="00360C08"/>
    <w:rsid w:val="00386495"/>
    <w:rsid w:val="003C2EF6"/>
    <w:rsid w:val="004130E9"/>
    <w:rsid w:val="0044293E"/>
    <w:rsid w:val="00486328"/>
    <w:rsid w:val="004A5704"/>
    <w:rsid w:val="004B325D"/>
    <w:rsid w:val="004B64AF"/>
    <w:rsid w:val="004E32B7"/>
    <w:rsid w:val="00536E0E"/>
    <w:rsid w:val="00550CE3"/>
    <w:rsid w:val="005624B5"/>
    <w:rsid w:val="0056272D"/>
    <w:rsid w:val="00577539"/>
    <w:rsid w:val="00591416"/>
    <w:rsid w:val="00652F49"/>
    <w:rsid w:val="006B569F"/>
    <w:rsid w:val="006B6C35"/>
    <w:rsid w:val="006F2504"/>
    <w:rsid w:val="007117CC"/>
    <w:rsid w:val="007224C8"/>
    <w:rsid w:val="00753564"/>
    <w:rsid w:val="00782360"/>
    <w:rsid w:val="007843FD"/>
    <w:rsid w:val="00790EF7"/>
    <w:rsid w:val="007928CB"/>
    <w:rsid w:val="0083185A"/>
    <w:rsid w:val="0084382B"/>
    <w:rsid w:val="00852833"/>
    <w:rsid w:val="008660F1"/>
    <w:rsid w:val="008661CD"/>
    <w:rsid w:val="008848B8"/>
    <w:rsid w:val="00890B0E"/>
    <w:rsid w:val="008A206A"/>
    <w:rsid w:val="008C449E"/>
    <w:rsid w:val="008D0F3A"/>
    <w:rsid w:val="0092257C"/>
    <w:rsid w:val="00931636"/>
    <w:rsid w:val="0093689B"/>
    <w:rsid w:val="009529A1"/>
    <w:rsid w:val="009714F2"/>
    <w:rsid w:val="009809CC"/>
    <w:rsid w:val="009D29F8"/>
    <w:rsid w:val="00A053EA"/>
    <w:rsid w:val="00A23525"/>
    <w:rsid w:val="00A33D49"/>
    <w:rsid w:val="00A577FF"/>
    <w:rsid w:val="00A7191E"/>
    <w:rsid w:val="00A94413"/>
    <w:rsid w:val="00AA4747"/>
    <w:rsid w:val="00AB7E1E"/>
    <w:rsid w:val="00B02F9F"/>
    <w:rsid w:val="00B03B73"/>
    <w:rsid w:val="00BA0460"/>
    <w:rsid w:val="00BE3411"/>
    <w:rsid w:val="00BF2AEF"/>
    <w:rsid w:val="00C15B30"/>
    <w:rsid w:val="00C570EA"/>
    <w:rsid w:val="00C95F61"/>
    <w:rsid w:val="00CD1547"/>
    <w:rsid w:val="00D06B4A"/>
    <w:rsid w:val="00D2120A"/>
    <w:rsid w:val="00D37512"/>
    <w:rsid w:val="00D4353C"/>
    <w:rsid w:val="00DB53A2"/>
    <w:rsid w:val="00DD6243"/>
    <w:rsid w:val="00E276FA"/>
    <w:rsid w:val="00E3205C"/>
    <w:rsid w:val="00ED469C"/>
    <w:rsid w:val="00F21EC2"/>
    <w:rsid w:val="00F230FD"/>
    <w:rsid w:val="00F94EFB"/>
    <w:rsid w:val="00FE63A8"/>
    <w:rsid w:val="00F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120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2120A"/>
    <w:rPr>
      <w:b/>
      <w:bCs/>
    </w:rPr>
  </w:style>
  <w:style w:type="table" w:styleId="a5">
    <w:name w:val="Table Grid"/>
    <w:basedOn w:val="a1"/>
    <w:uiPriority w:val="59"/>
    <w:rsid w:val="00D21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BA0460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BA04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uiPriority w:val="99"/>
    <w:unhideWhenUsed/>
    <w:rsid w:val="00BA0460"/>
    <w:pPr>
      <w:spacing w:after="120"/>
    </w:pPr>
    <w:rPr>
      <w:color w:val="000000"/>
      <w:spacing w:val="19"/>
      <w:sz w:val="28"/>
      <w:szCs w:val="23"/>
      <w:lang w:val="x-none" w:eastAsia="x-none"/>
    </w:rPr>
  </w:style>
  <w:style w:type="character" w:customStyle="1" w:styleId="a9">
    <w:name w:val="Основной текст Знак"/>
    <w:basedOn w:val="a0"/>
    <w:link w:val="a8"/>
    <w:uiPriority w:val="99"/>
    <w:rsid w:val="00BA0460"/>
    <w:rPr>
      <w:rFonts w:ascii="Times New Roman" w:eastAsia="Times New Roman" w:hAnsi="Times New Roman" w:cs="Times New Roman"/>
      <w:color w:val="000000"/>
      <w:spacing w:val="19"/>
      <w:sz w:val="28"/>
      <w:szCs w:val="23"/>
      <w:lang w:val="x-none" w:eastAsia="x-none"/>
    </w:rPr>
  </w:style>
  <w:style w:type="paragraph" w:customStyle="1" w:styleId="ConsPlusNormal">
    <w:name w:val="ConsPlusNormal"/>
    <w:rsid w:val="009809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A053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pacing w:val="19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24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24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120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2120A"/>
    <w:rPr>
      <w:b/>
      <w:bCs/>
    </w:rPr>
  </w:style>
  <w:style w:type="table" w:styleId="a5">
    <w:name w:val="Table Grid"/>
    <w:basedOn w:val="a1"/>
    <w:uiPriority w:val="59"/>
    <w:rsid w:val="00D21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BA0460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BA04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uiPriority w:val="99"/>
    <w:unhideWhenUsed/>
    <w:rsid w:val="00BA0460"/>
    <w:pPr>
      <w:spacing w:after="120"/>
    </w:pPr>
    <w:rPr>
      <w:color w:val="000000"/>
      <w:spacing w:val="19"/>
      <w:sz w:val="28"/>
      <w:szCs w:val="23"/>
      <w:lang w:val="x-none" w:eastAsia="x-none"/>
    </w:rPr>
  </w:style>
  <w:style w:type="character" w:customStyle="1" w:styleId="a9">
    <w:name w:val="Основной текст Знак"/>
    <w:basedOn w:val="a0"/>
    <w:link w:val="a8"/>
    <w:uiPriority w:val="99"/>
    <w:rsid w:val="00BA0460"/>
    <w:rPr>
      <w:rFonts w:ascii="Times New Roman" w:eastAsia="Times New Roman" w:hAnsi="Times New Roman" w:cs="Times New Roman"/>
      <w:color w:val="000000"/>
      <w:spacing w:val="19"/>
      <w:sz w:val="28"/>
      <w:szCs w:val="23"/>
      <w:lang w:val="x-none" w:eastAsia="x-none"/>
    </w:rPr>
  </w:style>
  <w:style w:type="paragraph" w:customStyle="1" w:styleId="ConsPlusNormal">
    <w:name w:val="ConsPlusNormal"/>
    <w:rsid w:val="009809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A053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spacing w:val="19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24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2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DBEB3-3A4C-411C-B0EB-CA6C7007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Байбикова Гузелия Рафаэлевна</dc:creator>
  <cp:lastModifiedBy>О Д. Фадейчева</cp:lastModifiedBy>
  <cp:revision>86</cp:revision>
  <cp:lastPrinted>2017-05-15T09:33:00Z</cp:lastPrinted>
  <dcterms:created xsi:type="dcterms:W3CDTF">2013-03-15T06:18:00Z</dcterms:created>
  <dcterms:modified xsi:type="dcterms:W3CDTF">2017-05-15T09:33:00Z</dcterms:modified>
</cp:coreProperties>
</file>